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A1" w:rsidRPr="00E06AA1" w:rsidRDefault="00F06B1B" w:rsidP="000E55C2">
      <w:pPr>
        <w:adjustRightInd/>
        <w:snapToGrid w:val="0"/>
        <w:jc w:val="right"/>
        <w:rPr>
          <w:rFonts w:ascii="游明朝" w:eastAsia="游明朝" w:hAnsi="游明朝" w:hint="eastAsia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</w:t>
      </w:r>
      <w:r w:rsidRPr="004044E3">
        <w:rPr>
          <w:rFonts w:hint="eastAsia"/>
        </w:rPr>
        <w:t xml:space="preserve">　</w:t>
      </w:r>
      <w:r w:rsidRPr="004044E3">
        <w:rPr>
          <w:rFonts w:ascii="游明朝" w:eastAsia="游明朝" w:hAnsi="游明朝" w:cs="Times New Roman"/>
        </w:rPr>
        <w:t xml:space="preserve"> </w:t>
      </w:r>
      <w:r w:rsidR="00E06AA1">
        <w:rPr>
          <w:rFonts w:ascii="游明朝" w:eastAsia="游明朝" w:hAnsi="游明朝" w:hint="eastAsia"/>
        </w:rPr>
        <w:t xml:space="preserve">June 26 </w:t>
      </w:r>
      <w:r w:rsidR="00E06AA1">
        <w:rPr>
          <w:rFonts w:ascii="游明朝" w:eastAsia="游明朝" w:hAnsi="游明朝"/>
        </w:rPr>
        <w:t>2020</w:t>
      </w:r>
    </w:p>
    <w:p w:rsidR="00E06AA1" w:rsidRPr="004044E3" w:rsidRDefault="00E06AA1" w:rsidP="00994C42">
      <w:pPr>
        <w:adjustRightInd/>
        <w:snapToGrid w:val="0"/>
        <w:ind w:firstLineChars="100" w:firstLine="242"/>
        <w:rPr>
          <w:rFonts w:ascii="游明朝" w:eastAsia="游明朝" w:hAnsi="游明朝" w:cs="Times New Roman" w:hint="eastAsia"/>
        </w:rPr>
      </w:pPr>
      <w:r>
        <w:rPr>
          <w:rFonts w:ascii="游明朝" w:eastAsia="游明朝" w:hAnsi="游明朝" w:hint="eastAsia"/>
        </w:rPr>
        <w:t>Dear Parents/Guardian</w:t>
      </w:r>
    </w:p>
    <w:p w:rsidR="00E06AA1" w:rsidRPr="004044E3" w:rsidRDefault="000E55C2" w:rsidP="000E55C2">
      <w:pPr>
        <w:adjustRightInd/>
        <w:snapToGrid w:val="0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　　　　　　　　　</w:t>
      </w:r>
      <w:r w:rsidR="00E06AA1">
        <w:rPr>
          <w:rFonts w:ascii="游明朝" w:eastAsia="游明朝" w:hAnsi="游明朝" w:hint="eastAsia"/>
        </w:rPr>
        <w:t>Principal of Anjo City Nashinosato Elementary Scholl Kenji Oda</w:t>
      </w:r>
    </w:p>
    <w:p w:rsidR="00CD7780" w:rsidRPr="004044E3" w:rsidRDefault="00CD7780" w:rsidP="00C41C0A">
      <w:pPr>
        <w:adjustRightInd/>
        <w:snapToGrid w:val="0"/>
        <w:jc w:val="center"/>
        <w:rPr>
          <w:rFonts w:ascii="游明朝" w:eastAsia="游明朝" w:hAnsi="游明朝" w:cs="Times New Roman"/>
        </w:rPr>
      </w:pPr>
    </w:p>
    <w:p w:rsidR="00E06AA1" w:rsidRPr="004044E3" w:rsidRDefault="00E06AA1" w:rsidP="00C41C0A">
      <w:pPr>
        <w:adjustRightInd/>
        <w:snapToGrid w:val="0"/>
        <w:jc w:val="center"/>
        <w:rPr>
          <w:rFonts w:ascii="游明朝" w:eastAsia="游明朝" w:hAnsi="游明朝" w:cs="Times New Roman" w:hint="eastAsia"/>
        </w:rPr>
      </w:pPr>
      <w:r>
        <w:rPr>
          <w:rFonts w:ascii="游明朝" w:eastAsia="游明朝" w:hAnsi="游明朝" w:cs="Times New Roman" w:hint="eastAsia"/>
        </w:rPr>
        <w:t xml:space="preserve">Countermeasure for the </w:t>
      </w:r>
      <w:r>
        <w:rPr>
          <w:rFonts w:ascii="游明朝" w:eastAsia="游明朝" w:hAnsi="游明朝" w:cs="Times New Roman"/>
        </w:rPr>
        <w:t xml:space="preserve">Very </w:t>
      </w:r>
      <w:r>
        <w:rPr>
          <w:rFonts w:ascii="游明朝" w:eastAsia="游明朝" w:hAnsi="游明朝" w:cs="Times New Roman" w:hint="eastAsia"/>
        </w:rPr>
        <w:t>Hot Season ang Heat Stroke</w:t>
      </w:r>
      <w:r>
        <w:rPr>
          <w:rFonts w:ascii="游明朝" w:eastAsia="游明朝" w:hAnsi="游明朝" w:cs="Times New Roman"/>
        </w:rPr>
        <w:t>(Please)</w:t>
      </w:r>
    </w:p>
    <w:p w:rsidR="00CD7780" w:rsidRPr="004044E3" w:rsidRDefault="00C0002E" w:rsidP="00CD7780">
      <w:pPr>
        <w:adjustRightInd/>
        <w:snapToGrid w:val="0"/>
        <w:rPr>
          <w:rFonts w:ascii="游明朝" w:eastAsia="游明朝" w:hAnsi="游明朝" w:cs="Times New Roman"/>
        </w:rPr>
      </w:pPr>
      <w:r w:rsidRPr="004044E3">
        <w:rPr>
          <w:rFonts w:ascii="游明朝" w:eastAsia="游明朝" w:hAnsi="游明朝" w:cs="Times New Roman" w:hint="eastAsia"/>
        </w:rPr>
        <w:t xml:space="preserve">　</w:t>
      </w:r>
    </w:p>
    <w:p w:rsidR="00E06AA1" w:rsidRDefault="00E06AA1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H</w:t>
      </w:r>
      <w:r>
        <w:rPr>
          <w:rFonts w:ascii="游明朝" w:eastAsia="游明朝" w:hAnsi="游明朝"/>
        </w:rPr>
        <w:t>ow are you all doing today?</w:t>
      </w:r>
    </w:p>
    <w:p w:rsidR="00E06AA1" w:rsidRPr="004044E3" w:rsidRDefault="00E06AA1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/>
        </w:rPr>
        <w:t xml:space="preserve">Because of the COVID-19, this year we need to extend the first period of the year. So </w:t>
      </w:r>
      <w:r w:rsidR="00F37D52">
        <w:rPr>
          <w:rFonts w:ascii="游明朝" w:eastAsia="游明朝" w:hAnsi="游明朝"/>
        </w:rPr>
        <w:t>even normally it is summer break season now but we still have classes. Specially, we have a normal class until July 31(Fri.). So we are worry about the health of the childrens and also their anorexia that come</w:t>
      </w:r>
      <w:r w:rsidR="00EF5200">
        <w:rPr>
          <w:rFonts w:ascii="游明朝" w:eastAsia="游明朝" w:hAnsi="游明朝"/>
        </w:rPr>
        <w:t>s</w:t>
      </w:r>
      <w:r w:rsidR="00F37D52">
        <w:rPr>
          <w:rFonts w:ascii="游明朝" w:eastAsia="游明朝" w:hAnsi="游明朝"/>
        </w:rPr>
        <w:t xml:space="preserve"> from the hot weather.</w:t>
      </w:r>
    </w:p>
    <w:p w:rsidR="00F37D52" w:rsidRDefault="00F37D52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So we want to protect the childrens from the heat and can spend safely</w:t>
      </w:r>
      <w:r w:rsidR="00EF5200">
        <w:rPr>
          <w:rFonts w:ascii="游明朝" w:eastAsia="游明朝" w:hAnsi="游明朝"/>
        </w:rPr>
        <w:t>,</w:t>
      </w:r>
      <w:r>
        <w:rPr>
          <w:rFonts w:ascii="游明朝" w:eastAsia="游明朝" w:hAnsi="游明朝"/>
        </w:rPr>
        <w:t xml:space="preserve"> we made a countermeasure</w:t>
      </w:r>
      <w:r w:rsidR="00EF5200">
        <w:rPr>
          <w:rFonts w:ascii="游明朝" w:eastAsia="游明朝" w:hAnsi="游明朝"/>
        </w:rPr>
        <w:t xml:space="preserve"> so p</w:t>
      </w:r>
      <w:r>
        <w:rPr>
          <w:rFonts w:ascii="游明朝" w:eastAsia="游明朝" w:hAnsi="游明朝"/>
        </w:rPr>
        <w:t xml:space="preserve">lease understand ang cooperate. And also please make sure to </w:t>
      </w:r>
      <w:r w:rsidR="006C32AB">
        <w:rPr>
          <w:rFonts w:ascii="游明朝" w:eastAsia="游明朝" w:hAnsi="游明朝"/>
        </w:rPr>
        <w:t>take care their health and observe at the house</w:t>
      </w:r>
      <w:r w:rsidR="00EF5200">
        <w:rPr>
          <w:rFonts w:ascii="游明朝" w:eastAsia="游明朝" w:hAnsi="游明朝"/>
        </w:rPr>
        <w:t xml:space="preserve"> too</w:t>
      </w:r>
      <w:r w:rsidR="006C32AB">
        <w:rPr>
          <w:rFonts w:ascii="游明朝" w:eastAsia="游明朝" w:hAnsi="游明朝"/>
        </w:rPr>
        <w:t>.</w:t>
      </w:r>
    </w:p>
    <w:p w:rsidR="004044E3" w:rsidRDefault="004044E3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/>
        </w:rPr>
      </w:pPr>
    </w:p>
    <w:p w:rsidR="000047E1" w:rsidRPr="004044E3" w:rsidRDefault="000047E1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 w:hint="eastAsia"/>
        </w:rPr>
      </w:pPr>
    </w:p>
    <w:p w:rsidR="00430199" w:rsidRPr="00430199" w:rsidRDefault="00430199" w:rsidP="000E55C2">
      <w:pPr>
        <w:pStyle w:val="af"/>
        <w:rPr>
          <w:rFonts w:hint="eastAsia"/>
        </w:rPr>
      </w:pPr>
      <w:r>
        <w:rPr>
          <w:rFonts w:hint="eastAsia"/>
        </w:rPr>
        <w:t>Note</w:t>
      </w:r>
    </w:p>
    <w:p w:rsidR="00D66BB1" w:rsidRDefault="00D66BB1" w:rsidP="00D66BB1">
      <w:pPr>
        <w:adjustRightInd/>
        <w:snapToGrid w:val="0"/>
        <w:ind w:firstLineChars="100" w:firstLine="282"/>
        <w:jc w:val="center"/>
        <w:rPr>
          <w:rFonts w:ascii="游明朝" w:eastAsia="游明朝" w:hAnsi="游明朝"/>
          <w:sz w:val="28"/>
        </w:rPr>
      </w:pPr>
      <w:bookmarkStart w:id="0" w:name="_GoBack"/>
      <w:bookmarkEnd w:id="0"/>
      <w:r w:rsidRPr="004044E3">
        <w:rPr>
          <w:rFonts w:ascii="游明朝" w:eastAsia="游明朝" w:hAnsi="游明朝" w:hint="eastAsia"/>
          <w:sz w:val="28"/>
        </w:rPr>
        <w:t>【</w:t>
      </w:r>
      <w:r w:rsidRPr="004044E3">
        <w:rPr>
          <w:rFonts w:ascii="游明朝" w:eastAsia="游明朝" w:hAnsi="游明朝"/>
          <w:sz w:val="28"/>
        </w:rPr>
        <w:t xml:space="preserve"> </w:t>
      </w:r>
      <w:r>
        <w:rPr>
          <w:rFonts w:ascii="游明朝" w:eastAsia="游明朝" w:hAnsi="游明朝" w:hint="eastAsia"/>
          <w:sz w:val="28"/>
        </w:rPr>
        <w:t>Intense Heat Season July 20</w:t>
      </w:r>
      <w:r>
        <w:rPr>
          <w:rFonts w:ascii="游明朝" w:eastAsia="游明朝" w:hAnsi="游明朝"/>
          <w:sz w:val="28"/>
        </w:rPr>
        <w:t>(Mon.)</w:t>
      </w:r>
      <w:r>
        <w:rPr>
          <w:rFonts w:ascii="游明朝" w:eastAsia="游明朝" w:hAnsi="游明朝" w:hint="eastAsia"/>
          <w:sz w:val="28"/>
        </w:rPr>
        <w:t xml:space="preserve"> ～ August 31(Mon.)</w:t>
      </w:r>
      <w:r w:rsidRPr="00D66BB1">
        <w:rPr>
          <w:rFonts w:ascii="游明朝" w:eastAsia="游明朝" w:hAnsi="游明朝" w:hint="eastAsia"/>
          <w:sz w:val="28"/>
        </w:rPr>
        <w:t xml:space="preserve"> </w:t>
      </w:r>
      <w:r w:rsidRPr="004044E3">
        <w:rPr>
          <w:rFonts w:ascii="游明朝" w:eastAsia="游明朝" w:hAnsi="游明朝" w:hint="eastAsia"/>
          <w:sz w:val="28"/>
        </w:rPr>
        <w:t>】</w:t>
      </w:r>
    </w:p>
    <w:p w:rsidR="00FB479A" w:rsidRDefault="00FB479A" w:rsidP="00FB479A">
      <w:pPr>
        <w:adjustRightInd/>
        <w:snapToGrid w:val="0"/>
        <w:ind w:firstLineChars="100" w:firstLine="282"/>
        <w:jc w:val="center"/>
        <w:rPr>
          <w:rFonts w:ascii="游明朝" w:eastAsia="游明朝" w:hAnsi="游明朝"/>
          <w:sz w:val="28"/>
        </w:rPr>
      </w:pPr>
    </w:p>
    <w:p w:rsidR="006C6F22" w:rsidRPr="006C6F22" w:rsidRDefault="006C6F22" w:rsidP="00FB479A">
      <w:pPr>
        <w:adjustRightInd/>
        <w:snapToGrid w:val="0"/>
        <w:ind w:firstLineChars="100" w:firstLine="142"/>
        <w:jc w:val="center"/>
        <w:rPr>
          <w:rFonts w:ascii="游明朝" w:eastAsia="游明朝" w:hAnsi="游明朝"/>
          <w:sz w:val="14"/>
        </w:rPr>
      </w:pPr>
    </w:p>
    <w:tbl>
      <w:tblPr>
        <w:tblW w:w="9214" w:type="dxa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F06B1B" w:rsidRPr="004044E3" w:rsidTr="004044E3">
        <w:trPr>
          <w:trHeight w:val="1667"/>
        </w:trPr>
        <w:tc>
          <w:tcPr>
            <w:tcW w:w="9214" w:type="dxa"/>
          </w:tcPr>
          <w:p w:rsidR="00F06B1B" w:rsidRPr="004044E3" w:rsidRDefault="00F06B1B" w:rsidP="00E7161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eastAsia="游明朝" w:cs="Times New Roman"/>
                <w:sz w:val="18"/>
              </w:rPr>
            </w:pPr>
          </w:p>
          <w:p w:rsidR="006C32AB" w:rsidRPr="004044E3" w:rsidRDefault="006C32AB" w:rsidP="00094E34">
            <w:pPr>
              <w:suppressAutoHyphens/>
              <w:kinsoku w:val="0"/>
              <w:autoSpaceDE w:val="0"/>
              <w:autoSpaceDN w:val="0"/>
              <w:snapToGrid w:val="0"/>
              <w:ind w:firstLineChars="50" w:firstLine="119"/>
              <w:jc w:val="left"/>
              <w:rPr>
                <w:rFonts w:ascii="游ゴシック Medium" w:eastAsia="游ゴシック Medium" w:hAnsi="游ゴシック Medium" w:hint="eastAsia"/>
                <w:b/>
              </w:rPr>
            </w:pPr>
            <w:r w:rsidRPr="004044E3">
              <w:rPr>
                <w:rFonts w:ascii="Segoe UI Symbol" w:eastAsia="游ゴシック Medium" w:hAnsi="Segoe UI Symbol" w:cs="Segoe UI Symbol"/>
                <w:b/>
              </w:rPr>
              <w:t>🔶</w:t>
            </w:r>
            <w:r>
              <w:rPr>
                <w:rFonts w:ascii="Segoe UI Symbol" w:eastAsia="游ゴシック Medium" w:hAnsi="Segoe UI Symbol" w:cs="Segoe UI Symbol"/>
                <w:b/>
              </w:rPr>
              <w:t xml:space="preserve"> Notice point of property and dress and grooming during going to school and leaving.</w:t>
            </w:r>
          </w:p>
          <w:p w:rsidR="006C32AB" w:rsidRPr="004044E3" w:rsidRDefault="006C32AB" w:rsidP="006C32AB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・P</w:t>
            </w:r>
            <w:r>
              <w:rPr>
                <w:rFonts w:ascii="游明朝" w:eastAsia="游明朝" w:hAnsi="游明朝"/>
              </w:rPr>
              <w:t>lease carry minimum or necessary things for school and come to school in a light dress.</w:t>
            </w:r>
          </w:p>
          <w:p w:rsidR="006C32AB" w:rsidRPr="004044E3" w:rsidRDefault="006C32AB" w:rsidP="00A33464">
            <w:pPr>
              <w:suppressAutoHyphens/>
              <w:kinsoku w:val="0"/>
              <w:autoSpaceDE w:val="0"/>
              <w:autoSpaceDN w:val="0"/>
              <w:snapToGrid w:val="0"/>
              <w:ind w:left="484" w:hangingChars="200" w:hanging="484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　・</w:t>
            </w:r>
            <w:r w:rsidR="00EF5200">
              <w:rPr>
                <w:rFonts w:ascii="游明朝" w:eastAsia="游明朝" w:hAnsi="游明朝" w:hint="eastAsia"/>
              </w:rPr>
              <w:t xml:space="preserve">Please drink a </w:t>
            </w:r>
            <w:r>
              <w:rPr>
                <w:rFonts w:ascii="游明朝" w:eastAsia="游明朝" w:hAnsi="游明朝" w:hint="eastAsia"/>
              </w:rPr>
              <w:t>cup of water at the house before going to school.</w:t>
            </w:r>
          </w:p>
          <w:p w:rsidR="006C32AB" w:rsidRPr="004044E3" w:rsidRDefault="006C32AB" w:rsidP="006C32AB">
            <w:pPr>
              <w:suppressAutoHyphens/>
              <w:kinsoku w:val="0"/>
              <w:autoSpaceDE w:val="0"/>
              <w:autoSpaceDN w:val="0"/>
              <w:snapToGrid w:val="0"/>
              <w:ind w:firstLineChars="100" w:firstLine="242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・W</w:t>
            </w:r>
            <w:r>
              <w:rPr>
                <w:rFonts w:ascii="游明朝" w:eastAsia="游明朝" w:hAnsi="游明朝"/>
              </w:rPr>
              <w:t xml:space="preserve">e recommend a </w:t>
            </w:r>
            <w:r w:rsidR="00EF5200">
              <w:rPr>
                <w:rFonts w:ascii="游明朝" w:eastAsia="游明朝" w:hAnsi="游明朝"/>
              </w:rPr>
              <w:t>light and</w:t>
            </w:r>
            <w:r>
              <w:rPr>
                <w:rFonts w:ascii="游明朝" w:eastAsia="游明朝" w:hAnsi="游明朝"/>
              </w:rPr>
              <w:t xml:space="preserve"> well breath backpack.</w:t>
            </w:r>
          </w:p>
          <w:p w:rsidR="006C32AB" w:rsidRPr="004044E3" w:rsidRDefault="00B67C83" w:rsidP="00C41C0A">
            <w:pPr>
              <w:suppressAutoHyphens/>
              <w:kinsoku w:val="0"/>
              <w:autoSpaceDE w:val="0"/>
              <w:autoSpaceDN w:val="0"/>
              <w:snapToGrid w:val="0"/>
              <w:ind w:left="484" w:hangingChars="200" w:hanging="484"/>
              <w:jc w:val="left"/>
              <w:rPr>
                <w:rFonts w:ascii="游明朝" w:eastAsia="游明朝" w:hAnsi="游明朝" w:hint="eastAsia"/>
              </w:rPr>
            </w:pPr>
            <w:r w:rsidRPr="004044E3">
              <w:rPr>
                <w:rFonts w:ascii="游明朝" w:eastAsia="游明朝" w:hAnsi="游明朝" w:hint="eastAsia"/>
              </w:rPr>
              <w:t xml:space="preserve">　</w:t>
            </w:r>
            <w:r w:rsidR="006C32AB">
              <w:rPr>
                <w:rFonts w:ascii="游明朝" w:eastAsia="游明朝" w:hAnsi="游明朝" w:hint="eastAsia"/>
              </w:rPr>
              <w:t>・We recommend Neck Cooler, parasol(to avoid the sun or maintain a proper distance be</w:t>
            </w:r>
            <w:r w:rsidR="006639AF">
              <w:rPr>
                <w:rFonts w:ascii="游明朝" w:eastAsia="游明朝" w:hAnsi="游明朝"/>
              </w:rPr>
              <w:t>tween other children).</w:t>
            </w:r>
          </w:p>
          <w:p w:rsidR="006639AF" w:rsidRPr="004044E3" w:rsidRDefault="006639AF" w:rsidP="001F5CD6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・W</w:t>
            </w:r>
            <w:r>
              <w:rPr>
                <w:rFonts w:ascii="游明朝" w:eastAsia="游明朝" w:hAnsi="游明朝"/>
              </w:rPr>
              <w:t>e recommend to take off the mask when coming to school and keep a social distance to avoid heat stroke.</w:t>
            </w:r>
          </w:p>
          <w:p w:rsidR="006639AF" w:rsidRPr="004044E3" w:rsidRDefault="006639AF" w:rsidP="006C6F22">
            <w:pPr>
              <w:suppressAutoHyphens/>
              <w:kinsoku w:val="0"/>
              <w:autoSpaceDE w:val="0"/>
              <w:autoSpaceDN w:val="0"/>
              <w:snapToGrid w:val="0"/>
              <w:ind w:firstLineChars="50" w:firstLine="119"/>
              <w:jc w:val="left"/>
              <w:rPr>
                <w:rFonts w:ascii="游ゴシック Medium" w:eastAsia="游ゴシック Medium" w:hAnsi="游ゴシック Medium" w:hint="eastAsia"/>
                <w:b/>
              </w:rPr>
            </w:pPr>
            <w:r w:rsidRPr="004044E3">
              <w:rPr>
                <w:rFonts w:ascii="Segoe UI Symbol" w:eastAsia="游ゴシック Medium" w:hAnsi="Segoe UI Symbol" w:cs="Segoe UI Symbol"/>
                <w:b/>
              </w:rPr>
              <w:t>🔶</w:t>
            </w:r>
            <w:r>
              <w:rPr>
                <w:rFonts w:ascii="Segoe UI Symbol" w:eastAsia="游ゴシック Medium" w:hAnsi="Segoe UI Symbol" w:cs="Segoe UI Symbol" w:hint="eastAsia"/>
                <w:b/>
              </w:rPr>
              <w:t xml:space="preserve">　</w:t>
            </w:r>
            <w:r>
              <w:rPr>
                <w:rFonts w:ascii="Segoe UI Symbol" w:eastAsia="游ゴシック Medium" w:hAnsi="Segoe UI Symbol" w:cs="Segoe UI Symbol" w:hint="eastAsia"/>
                <w:b/>
              </w:rPr>
              <w:t>A way to go home during July 20</w:t>
            </w:r>
            <w:r>
              <w:rPr>
                <w:rFonts w:ascii="Segoe UI Symbol" w:eastAsia="游ゴシック Medium" w:hAnsi="Segoe UI Symbol" w:cs="Segoe UI Symbol"/>
                <w:b/>
              </w:rPr>
              <w:t xml:space="preserve"> </w:t>
            </w:r>
            <w:r>
              <w:rPr>
                <w:rFonts w:ascii="Segoe UI Symbol" w:eastAsia="游ゴシック Medium" w:hAnsi="Segoe UI Symbol" w:cs="Segoe UI Symbol" w:hint="eastAsia"/>
                <w:b/>
              </w:rPr>
              <w:t>(Mon.)</w:t>
            </w:r>
            <w:r>
              <w:rPr>
                <w:rFonts w:ascii="Segoe UI Symbol" w:eastAsia="游ゴシック Medium" w:hAnsi="Segoe UI Symbol" w:cs="Segoe UI Symbol"/>
                <w:b/>
              </w:rPr>
              <w:t xml:space="preserve"> </w:t>
            </w:r>
            <w:r>
              <w:rPr>
                <w:rFonts w:ascii="Segoe UI Symbol" w:eastAsia="游ゴシック Medium" w:hAnsi="Segoe UI Symbol" w:cs="Segoe UI Symbol" w:hint="eastAsia"/>
                <w:b/>
              </w:rPr>
              <w:t>～</w:t>
            </w:r>
            <w:r>
              <w:rPr>
                <w:rFonts w:ascii="Segoe UI Symbol" w:eastAsia="游ゴシック Medium" w:hAnsi="Segoe UI Symbol" w:cs="Segoe UI Symbol" w:hint="eastAsia"/>
                <w:b/>
              </w:rPr>
              <w:t xml:space="preserve"> July 31 (Fri.)</w:t>
            </w:r>
          </w:p>
          <w:p w:rsidR="006639AF" w:rsidRDefault="006639AF" w:rsidP="006639A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・T</w:t>
            </w:r>
            <w:r>
              <w:rPr>
                <w:rFonts w:ascii="游明朝" w:eastAsia="游明朝" w:hAnsi="游明朝"/>
              </w:rPr>
              <w:t>o guarantee the safety for the children</w:t>
            </w:r>
            <w:r w:rsidR="00EF5200">
              <w:rPr>
                <w:rFonts w:ascii="游明朝" w:eastAsia="游明朝" w:hAnsi="游明朝"/>
              </w:rPr>
              <w:t>s, we</w:t>
            </w:r>
            <w:r>
              <w:rPr>
                <w:rFonts w:ascii="游明朝" w:eastAsia="游明朝" w:hAnsi="游明朝"/>
              </w:rPr>
              <w:t xml:space="preserve"> will all leave school together.</w:t>
            </w:r>
          </w:p>
          <w:p w:rsidR="006639AF" w:rsidRDefault="006639AF" w:rsidP="009548A8">
            <w:pPr>
              <w:suppressAutoHyphens/>
              <w:kinsoku w:val="0"/>
              <w:autoSpaceDE w:val="0"/>
              <w:autoSpaceDN w:val="0"/>
              <w:snapToGrid w:val="0"/>
              <w:ind w:left="3146" w:hangingChars="1300" w:hanging="3146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M</w:t>
            </w:r>
            <w:r>
              <w:rPr>
                <w:rFonts w:ascii="游明朝" w:eastAsia="游明朝" w:hAnsi="游明朝"/>
              </w:rPr>
              <w:t>onday</w:t>
            </w:r>
            <w:r>
              <w:rPr>
                <w:rFonts w:ascii="游明朝" w:eastAsia="游明朝" w:hAnsi="游明朝" w:hint="eastAsia"/>
              </w:rPr>
              <w:t>・Thursday…After the 5</w:t>
            </w:r>
            <w:r w:rsidRPr="006639AF">
              <w:rPr>
                <w:rFonts w:ascii="游明朝" w:eastAsia="游明朝" w:hAnsi="游明朝" w:hint="eastAsia"/>
                <w:vertAlign w:val="superscript"/>
              </w:rPr>
              <w:t>th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="00EF5200">
              <w:rPr>
                <w:rFonts w:ascii="游明朝" w:eastAsia="游明朝" w:hAnsi="游明朝"/>
              </w:rPr>
              <w:t xml:space="preserve">period, </w:t>
            </w:r>
            <w:r>
              <w:rPr>
                <w:rFonts w:ascii="游明朝" w:eastAsia="游明朝" w:hAnsi="游明朝"/>
              </w:rPr>
              <w:t>all the grades will have general dismissal.</w:t>
            </w:r>
            <w:r w:rsidR="009548A8">
              <w:rPr>
                <w:rFonts w:ascii="游明朝" w:eastAsia="游明朝" w:hAnsi="游明朝"/>
              </w:rPr>
              <w:t>(14:55 leave school)</w:t>
            </w:r>
          </w:p>
          <w:p w:rsidR="009548A8" w:rsidRDefault="009548A8" w:rsidP="009548A8">
            <w:pPr>
              <w:suppressAutoHyphens/>
              <w:kinsoku w:val="0"/>
              <w:autoSpaceDE w:val="0"/>
              <w:autoSpaceDN w:val="0"/>
              <w:snapToGrid w:val="0"/>
              <w:ind w:left="3146" w:hangingChars="1300" w:hanging="3146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 xml:space="preserve">      Other days        </w:t>
            </w:r>
            <w:r>
              <w:rPr>
                <w:rFonts w:ascii="游明朝" w:eastAsia="游明朝" w:hAnsi="游明朝" w:hint="eastAsia"/>
              </w:rPr>
              <w:t>…After the 6</w:t>
            </w:r>
            <w:r w:rsidRPr="006639AF">
              <w:rPr>
                <w:rFonts w:ascii="游明朝" w:eastAsia="游明朝" w:hAnsi="游明朝" w:hint="eastAsia"/>
                <w:vertAlign w:val="superscript"/>
              </w:rPr>
              <w:t>th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/>
              </w:rPr>
              <w:t>period</w:t>
            </w:r>
            <w:r w:rsidR="00EF5200">
              <w:rPr>
                <w:rFonts w:ascii="游明朝" w:eastAsia="游明朝" w:hAnsi="游明朝"/>
              </w:rPr>
              <w:t>,</w:t>
            </w:r>
            <w:r>
              <w:rPr>
                <w:rFonts w:ascii="游明朝" w:eastAsia="游明朝" w:hAnsi="游明朝"/>
              </w:rPr>
              <w:t xml:space="preserve"> all the grades will have general </w:t>
            </w:r>
            <w:r>
              <w:rPr>
                <w:rFonts w:ascii="游明朝" w:eastAsia="游明朝" w:hAnsi="游明朝"/>
              </w:rPr>
              <w:lastRenderedPageBreak/>
              <w:t>dismissal.</w:t>
            </w:r>
            <w:r>
              <w:rPr>
                <w:rFonts w:ascii="游明朝" w:eastAsia="游明朝" w:hAnsi="游明朝"/>
              </w:rPr>
              <w:t>(15:50 leave school)</w:t>
            </w:r>
          </w:p>
          <w:p w:rsidR="009548A8" w:rsidRPr="009548A8" w:rsidRDefault="009548A8" w:rsidP="009548A8">
            <w:pPr>
              <w:suppressAutoHyphens/>
              <w:kinsoku w:val="0"/>
              <w:autoSpaceDE w:val="0"/>
              <w:autoSpaceDN w:val="0"/>
              <w:snapToGrid w:val="0"/>
              <w:ind w:left="3146" w:hangingChars="1300" w:hanging="3146"/>
              <w:jc w:val="left"/>
              <w:rPr>
                <w:rFonts w:ascii="游明朝" w:eastAsia="游明朝" w:hAnsi="游明朝" w:hint="eastAsia"/>
              </w:rPr>
            </w:pPr>
          </w:p>
          <w:p w:rsidR="009548A8" w:rsidRPr="004044E3" w:rsidRDefault="009548A8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hint="eastAsia"/>
              </w:rPr>
              <w:t>・E</w:t>
            </w:r>
            <w:r>
              <w:rPr>
                <w:rFonts w:ascii="游明朝" w:eastAsia="游明朝" w:hAnsi="游明朝"/>
              </w:rPr>
              <w:t xml:space="preserve">xcept Monday ang Thursday, grade 1 </w:t>
            </w:r>
            <w:r>
              <w:rPr>
                <w:rFonts w:ascii="游明朝" w:eastAsia="游明朝" w:hAnsi="游明朝" w:hint="eastAsia"/>
              </w:rPr>
              <w:t xml:space="preserve">～ 3 will wait </w:t>
            </w:r>
            <w:r>
              <w:rPr>
                <w:rFonts w:ascii="游明朝" w:eastAsia="游明朝" w:hAnsi="游明朝"/>
              </w:rPr>
              <w:t>in</w:t>
            </w:r>
            <w:r>
              <w:rPr>
                <w:rFonts w:ascii="游明朝" w:eastAsia="游明朝" w:hAnsi="游明朝" w:hint="eastAsia"/>
              </w:rPr>
              <w:t xml:space="preserve"> their classroom </w:t>
            </w:r>
            <w:r>
              <w:rPr>
                <w:rFonts w:ascii="游明朝" w:eastAsia="游明朝" w:hAnsi="游明朝" w:hint="eastAsia"/>
              </w:rPr>
              <w:t>after they have finished their normal class</w:t>
            </w:r>
            <w:r>
              <w:rPr>
                <w:rFonts w:ascii="游明朝" w:eastAsia="游明朝" w:hAnsi="游明朝"/>
              </w:rPr>
              <w:t xml:space="preserve"> until grade 4 and up will finish their classes.</w:t>
            </w:r>
          </w:p>
          <w:p w:rsidR="009548A8" w:rsidRPr="004044E3" w:rsidRDefault="009548A8" w:rsidP="00C41C0A">
            <w:pPr>
              <w:suppressAutoHyphens/>
              <w:kinsoku w:val="0"/>
              <w:autoSpaceDE w:val="0"/>
              <w:autoSpaceDN w:val="0"/>
              <w:snapToGrid w:val="0"/>
              <w:ind w:left="460" w:hangingChars="190" w:hanging="46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　・If they want to goto G</w:t>
            </w:r>
            <w:r>
              <w:rPr>
                <w:rFonts w:ascii="游明朝" w:eastAsia="游明朝" w:hAnsi="游明朝"/>
              </w:rPr>
              <w:t>IDOU CLUB(children’s club), childrens need to wait in their classroom until the GIDOU CLUB will be open.</w:t>
            </w:r>
          </w:p>
          <w:p w:rsidR="00430199" w:rsidRDefault="00430199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・Because of the health problem </w:t>
            </w:r>
            <w:r>
              <w:rPr>
                <w:rFonts w:ascii="游明朝" w:eastAsia="游明朝" w:hAnsi="游明朝"/>
              </w:rPr>
              <w:t xml:space="preserve">of the children </w:t>
            </w:r>
            <w:r>
              <w:rPr>
                <w:rFonts w:ascii="游明朝" w:eastAsia="游明朝" w:hAnsi="游明朝" w:hint="eastAsia"/>
              </w:rPr>
              <w:t>or lesson</w:t>
            </w:r>
            <w:r>
              <w:rPr>
                <w:rFonts w:ascii="游明朝" w:eastAsia="游明朝" w:hAnsi="游明朝"/>
              </w:rPr>
              <w:t>s after school, and the parents need to pick their children early, please let the classroom teacher know in advance.</w:t>
            </w:r>
          </w:p>
          <w:p w:rsidR="006C6F22" w:rsidRPr="006C6F22" w:rsidRDefault="000E55C2" w:rsidP="000E55C2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游明朝" w:eastAsia="游明朝" w:hAnsi="游明朝" w:cs="Times New Roman"/>
                <w:sz w:val="16"/>
              </w:rPr>
            </w:pPr>
            <w:r>
              <w:rPr>
                <w:rFonts w:ascii="游明朝" w:eastAsia="游明朝" w:hAnsi="游明朝"/>
              </w:rPr>
              <w:t xml:space="preserve">    </w:t>
            </w:r>
            <w:r w:rsidR="00E71617" w:rsidRPr="004044E3">
              <w:rPr>
                <w:rFonts w:ascii="游明朝" w:eastAsia="游明朝" w:hAnsi="游明朝" w:cs="Times New Roman"/>
              </w:rPr>
              <w:t xml:space="preserve"> </w:t>
            </w:r>
            <w:r w:rsidR="00094E34" w:rsidRPr="004044E3">
              <w:rPr>
                <w:rFonts w:ascii="游明朝" w:eastAsia="游明朝" w:hAnsi="游明朝" w:cs="Times New Roman"/>
              </w:rPr>
              <w:t xml:space="preserve"> </w:t>
            </w:r>
          </w:p>
          <w:p w:rsidR="00094E34" w:rsidRPr="000E55C2" w:rsidRDefault="00430199" w:rsidP="000E55C2">
            <w:pPr>
              <w:suppressAutoHyphens/>
              <w:kinsoku w:val="0"/>
              <w:autoSpaceDE w:val="0"/>
              <w:autoSpaceDN w:val="0"/>
              <w:snapToGrid w:val="0"/>
              <w:ind w:firstLineChars="50" w:firstLine="119"/>
              <w:jc w:val="left"/>
              <w:rPr>
                <w:rFonts w:ascii="游ゴシック Medium" w:eastAsia="游ゴシック Medium" w:hAnsi="游ゴシック Medium" w:cs="Times New Roman" w:hint="eastAsia"/>
                <w:b/>
              </w:rPr>
            </w:pPr>
            <w:r w:rsidRPr="004044E3">
              <w:rPr>
                <w:rFonts w:ascii="Segoe UI Symbol" w:eastAsia="游ゴシック Medium" w:hAnsi="Segoe UI Symbol" w:cs="Segoe UI Symbol"/>
                <w:b/>
              </w:rPr>
              <w:t>🔶</w:t>
            </w:r>
            <w:r>
              <w:rPr>
                <w:rFonts w:ascii="Segoe UI Symbol" w:eastAsia="游ゴシック Medium" w:hAnsi="Segoe UI Symbol" w:cs="Segoe UI Symbol" w:hint="eastAsia"/>
                <w:b/>
              </w:rPr>
              <w:t xml:space="preserve">　</w:t>
            </w:r>
            <w:r>
              <w:rPr>
                <w:rFonts w:ascii="Segoe UI Symbol" w:eastAsia="游ゴシック Medium" w:hAnsi="Segoe UI Symbol" w:cs="Segoe UI Symbol" w:hint="eastAsia"/>
                <w:b/>
              </w:rPr>
              <w:t>When leaving school</w:t>
            </w:r>
          </w:p>
          <w:p w:rsidR="00430199" w:rsidRPr="004044E3" w:rsidRDefault="00430199" w:rsidP="00430199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・B</w:t>
            </w:r>
            <w:r>
              <w:rPr>
                <w:rFonts w:ascii="游明朝" w:eastAsia="游明朝" w:hAnsi="游明朝"/>
              </w:rPr>
              <w:t>efore leaving school please to check their tumbler or water bottle, and if the water is few, please fill up the water.</w:t>
            </w:r>
          </w:p>
          <w:p w:rsidR="00430199" w:rsidRPr="004044E3" w:rsidRDefault="00430199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 w:cs="Times New Roman" w:hint="eastAsia"/>
              </w:rPr>
            </w:pPr>
            <w:r>
              <w:rPr>
                <w:rFonts w:ascii="游明朝" w:eastAsia="游明朝" w:hAnsi="游明朝" w:cs="Times New Roman" w:hint="eastAsia"/>
              </w:rPr>
              <w:t>・W</w:t>
            </w:r>
            <w:r>
              <w:rPr>
                <w:rFonts w:ascii="游明朝" w:eastAsia="游明朝" w:hAnsi="游明朝" w:cs="Times New Roman"/>
              </w:rPr>
              <w:t xml:space="preserve">e will make sure to check the health before leaving the school, and drink a water </w:t>
            </w:r>
            <w:r w:rsidR="0017707C">
              <w:rPr>
                <w:rFonts w:ascii="游明朝" w:eastAsia="游明朝" w:hAnsi="游明朝" w:cs="Times New Roman"/>
              </w:rPr>
              <w:t>and then leave the school. After we check the health and worry to leave the school in group, we will contact his or her family.</w:t>
            </w:r>
          </w:p>
          <w:p w:rsidR="0017707C" w:rsidRPr="004044E3" w:rsidRDefault="0017707C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・To not make a waiting time long</w:t>
            </w:r>
            <w:r>
              <w:rPr>
                <w:rFonts w:ascii="游明朝" w:eastAsia="游明朝" w:hAnsi="游明朝"/>
              </w:rPr>
              <w:t xml:space="preserve"> at the </w:t>
            </w:r>
            <w:r>
              <w:rPr>
                <w:rFonts w:ascii="游明朝" w:eastAsia="游明朝" w:hAnsi="游明朝"/>
              </w:rPr>
              <w:t>general dismissal</w:t>
            </w:r>
            <w:r>
              <w:rPr>
                <w:rFonts w:ascii="游明朝" w:eastAsia="游明朝" w:hAnsi="游明朝"/>
              </w:rPr>
              <w:t>, we will quickly do a disperse gathering.</w:t>
            </w:r>
          </w:p>
          <w:p w:rsidR="00F06B1B" w:rsidRPr="004044E3" w:rsidRDefault="00F06B1B" w:rsidP="00AD5F2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eastAsia="游明朝" w:cs="Times New Roman"/>
                <w:sz w:val="12"/>
              </w:rPr>
            </w:pPr>
          </w:p>
        </w:tc>
      </w:tr>
    </w:tbl>
    <w:p w:rsidR="00CD7780" w:rsidRDefault="001F5CD6" w:rsidP="005375D4">
      <w:pPr>
        <w:adjustRightInd/>
        <w:snapToGrid w:val="0"/>
        <w:rPr>
          <w:rFonts w:ascii="游明朝" w:eastAsia="游明朝" w:cs="Times New Roman"/>
        </w:rPr>
      </w:pPr>
      <w:r w:rsidRPr="004044E3">
        <w:rPr>
          <w:rFonts w:ascii="游明朝" w:eastAsia="游明朝" w:cs="Times New Roman" w:hint="eastAsia"/>
        </w:rPr>
        <w:t xml:space="preserve">　</w:t>
      </w:r>
    </w:p>
    <w:p w:rsidR="0017707C" w:rsidRDefault="004044E3" w:rsidP="00B61C5F">
      <w:pPr>
        <w:adjustRightInd/>
        <w:snapToGrid w:val="0"/>
        <w:ind w:left="484" w:hangingChars="200" w:hanging="484"/>
        <w:rPr>
          <w:rFonts w:ascii="游明朝" w:eastAsia="游明朝" w:cs="Times New Roman" w:hint="eastAsia"/>
        </w:rPr>
      </w:pPr>
      <w:r>
        <w:rPr>
          <w:rFonts w:ascii="游明朝" w:eastAsia="游明朝" w:cs="Times New Roman" w:hint="eastAsia"/>
        </w:rPr>
        <w:t xml:space="preserve">　</w:t>
      </w:r>
      <w:r w:rsidR="0017707C">
        <w:rPr>
          <w:rFonts w:ascii="游明朝" w:eastAsia="游明朝" w:cs="Times New Roman" w:hint="eastAsia"/>
        </w:rPr>
        <w:t xml:space="preserve">　</w:t>
      </w:r>
      <w:r w:rsidR="0017707C">
        <w:rPr>
          <w:rFonts w:ascii="游明朝" w:eastAsia="游明朝" w:cs="Times New Roman" w:hint="eastAsia"/>
        </w:rPr>
        <w:t>＊</w:t>
      </w:r>
      <w:r w:rsidR="0017707C">
        <w:rPr>
          <w:rFonts w:ascii="游明朝" w:eastAsia="游明朝" w:cs="Times New Roman" w:hint="eastAsia"/>
        </w:rPr>
        <w:t xml:space="preserve">Even if it is not a </w:t>
      </w:r>
      <w:r w:rsidR="0017707C">
        <w:rPr>
          <w:rFonts w:ascii="游明朝" w:eastAsia="游明朝" w:cs="Times New Roman"/>
        </w:rPr>
        <w:t>intense heat season, but the tempture is high and we are worry about the health of the children, we will also corre</w:t>
      </w:r>
      <w:r w:rsidR="000047E1">
        <w:rPr>
          <w:rFonts w:ascii="游明朝" w:eastAsia="游明朝" w:cs="Times New Roman"/>
        </w:rPr>
        <w:t>spond in the same ways as above. In that case we will let you know by the website or mail.</w:t>
      </w:r>
    </w:p>
    <w:p w:rsidR="004044E3" w:rsidRPr="000047E1" w:rsidRDefault="004044E3" w:rsidP="005375D4">
      <w:pPr>
        <w:adjustRightInd/>
        <w:snapToGrid w:val="0"/>
        <w:rPr>
          <w:rFonts w:ascii="游明朝" w:eastAsia="游明朝" w:cs="Times New Roman"/>
        </w:rPr>
      </w:pPr>
    </w:p>
    <w:p w:rsidR="004044E3" w:rsidRPr="006C6F22" w:rsidRDefault="00A37CBC" w:rsidP="005375D4">
      <w:pPr>
        <w:adjustRightInd/>
        <w:snapToGrid w:val="0"/>
        <w:rPr>
          <w:rFonts w:ascii="游明朝" w:eastAsia="游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238760</wp:posOffset>
                </wp:positionV>
                <wp:extent cx="4419600" cy="8305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7E1" w:rsidRPr="00CD7780" w:rsidRDefault="000047E1" w:rsidP="004044E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游明朝" w:eastAsia="游明朝" w:hint="eastAsia"/>
                                <w:sz w:val="22"/>
                              </w:rPr>
                            </w:pPr>
                            <w:r w:rsidRPr="00CD7780">
                              <w:rPr>
                                <w:rFonts w:ascii="游明朝" w:eastAsia="游明朝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游明朝" w:eastAsia="游明朝" w:hint="eastAsia"/>
                                <w:sz w:val="22"/>
                              </w:rPr>
                              <w:t>If you have a worry point please contact the school.</w:t>
                            </w:r>
                          </w:p>
                          <w:p w:rsidR="004044E3" w:rsidRDefault="000E55C2" w:rsidP="000E55C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22"/>
                              <w:jc w:val="center"/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   </w:t>
                            </w:r>
                            <w:r w:rsidR="000047E1">
                              <w:t>C</w:t>
                            </w:r>
                            <w:r w:rsidR="000047E1">
                              <w:rPr>
                                <w:rFonts w:hint="eastAsia"/>
                              </w:rPr>
                              <w:t xml:space="preserve">ontact </w:t>
                            </w:r>
                            <w:r w:rsidR="000047E1">
                              <w:t>number vice –principal of the Nashinosato Elementray</w:t>
                            </w:r>
                          </w:p>
                          <w:p w:rsidR="000047E1" w:rsidRPr="004044E3" w:rsidRDefault="000047E1" w:rsidP="000047E1">
                            <w:pPr>
                              <w:jc w:val="right"/>
                            </w:pPr>
                            <w:r w:rsidRPr="00CD7780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℡７１－３３４５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pt;margin-top:18.8pt;width:348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" stroked="f">
                <v:textbox inset="5.85pt,.7pt,5.85pt,.7pt">
                  <w:txbxContent>
                    <w:p w:rsidR="000047E1" w:rsidRPr="00CD7780" w:rsidRDefault="000047E1" w:rsidP="004044E3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jc w:val="left"/>
                        <w:rPr>
                          <w:rFonts w:ascii="游明朝" w:eastAsia="游明朝" w:hint="eastAsia"/>
                          <w:sz w:val="22"/>
                        </w:rPr>
                      </w:pPr>
                      <w:r w:rsidRPr="00CD7780">
                        <w:rPr>
                          <w:rFonts w:ascii="游明朝" w:eastAsia="游明朝" w:hint="eastAsia"/>
                          <w:sz w:val="22"/>
                        </w:rPr>
                        <w:t>※</w:t>
                      </w:r>
                      <w:r>
                        <w:rPr>
                          <w:rFonts w:ascii="游明朝" w:eastAsia="游明朝" w:hint="eastAsia"/>
                          <w:sz w:val="22"/>
                        </w:rPr>
                        <w:t>If you have a worry point please contact the school.</w:t>
                      </w:r>
                    </w:p>
                    <w:p w:rsidR="004044E3" w:rsidRDefault="000E55C2" w:rsidP="000E55C2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22"/>
                        <w:jc w:val="center"/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   </w:t>
                      </w:r>
                      <w:r w:rsidR="000047E1">
                        <w:t>C</w:t>
                      </w:r>
                      <w:r w:rsidR="000047E1">
                        <w:rPr>
                          <w:rFonts w:hint="eastAsia"/>
                        </w:rPr>
                        <w:t xml:space="preserve">ontact </w:t>
                      </w:r>
                      <w:r w:rsidR="000047E1">
                        <w:t>number vice –principal of the Nashinosato Elementray</w:t>
                      </w:r>
                    </w:p>
                    <w:p w:rsidR="000047E1" w:rsidRPr="004044E3" w:rsidRDefault="000047E1" w:rsidP="000047E1">
                      <w:pPr>
                        <w:jc w:val="right"/>
                      </w:pPr>
                      <w:r w:rsidRPr="00CD7780">
                        <w:rPr>
                          <w:rFonts w:ascii="游明朝" w:eastAsia="游明朝" w:hAnsi="游明朝" w:hint="eastAsia"/>
                          <w:sz w:val="22"/>
                        </w:rPr>
                        <w:t>℡７１－３３４５</w:t>
                      </w:r>
                    </w:p>
                  </w:txbxContent>
                </v:textbox>
              </v:shape>
            </w:pict>
          </mc:Fallback>
        </mc:AlternateContent>
      </w:r>
    </w:p>
    <w:p w:rsidR="000F7766" w:rsidRPr="004044E3" w:rsidRDefault="00AD5F23" w:rsidP="004044E3">
      <w:pPr>
        <w:suppressAutoHyphens/>
        <w:kinsoku w:val="0"/>
        <w:autoSpaceDE w:val="0"/>
        <w:autoSpaceDN w:val="0"/>
        <w:snapToGrid w:val="0"/>
        <w:jc w:val="left"/>
        <w:rPr>
          <w:rFonts w:ascii="游明朝" w:eastAsia="游明朝" w:hAnsi="游明朝"/>
        </w:rPr>
      </w:pPr>
      <w:r w:rsidRPr="004044E3">
        <w:rPr>
          <w:rFonts w:ascii="游明朝" w:eastAsia="游明朝" w:hint="eastAsia"/>
        </w:rPr>
        <w:t xml:space="preserve">　</w:t>
      </w:r>
      <w:r w:rsidR="001F5CD6" w:rsidRPr="004044E3">
        <w:rPr>
          <w:rFonts w:ascii="游明朝" w:eastAsia="游明朝" w:hint="eastAsia"/>
        </w:rPr>
        <w:t xml:space="preserve">　　　　　　　　　　</w:t>
      </w:r>
    </w:p>
    <w:sectPr w:rsidR="000F7766" w:rsidRPr="004044E3" w:rsidSect="004044E3">
      <w:footerReference w:type="default" r:id="rId8"/>
      <w:type w:val="continuous"/>
      <w:pgSz w:w="11906" w:h="16838"/>
      <w:pgMar w:top="1276" w:right="1416" w:bottom="567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9B" w:rsidRDefault="0077589B">
      <w:r>
        <w:separator/>
      </w:r>
    </w:p>
  </w:endnote>
  <w:endnote w:type="continuationSeparator" w:id="0">
    <w:p w:rsidR="0077589B" w:rsidRDefault="0077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1B" w:rsidRDefault="00F06B1B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9B" w:rsidRDefault="007758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589B" w:rsidRDefault="0077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E7C51"/>
    <w:multiLevelType w:val="hybridMultilevel"/>
    <w:tmpl w:val="8F82E65C"/>
    <w:lvl w:ilvl="0" w:tplc="3E384416">
      <w:start w:val="3"/>
      <w:numFmt w:val="bullet"/>
      <w:lvlText w:val="・"/>
      <w:lvlJc w:val="left"/>
      <w:pPr>
        <w:ind w:left="60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D190B67"/>
    <w:multiLevelType w:val="hybridMultilevel"/>
    <w:tmpl w:val="296C91F4"/>
    <w:lvl w:ilvl="0" w:tplc="CFBE5C6C">
      <w:numFmt w:val="bullet"/>
      <w:lvlText w:val="○"/>
      <w:lvlJc w:val="left"/>
      <w:pPr>
        <w:ind w:left="469" w:hanging="360"/>
      </w:pPr>
      <w:rPr>
        <w:rFonts w:ascii="游ゴシック Medium" w:eastAsia="游ゴシック Medium" w:hAnsi="游ゴシック Medium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2E"/>
    <w:rsid w:val="000047E1"/>
    <w:rsid w:val="0001659B"/>
    <w:rsid w:val="00094E34"/>
    <w:rsid w:val="000B7C44"/>
    <w:rsid w:val="000E55C2"/>
    <w:rsid w:val="000F063E"/>
    <w:rsid w:val="000F7766"/>
    <w:rsid w:val="0013033F"/>
    <w:rsid w:val="0017707C"/>
    <w:rsid w:val="001E2C22"/>
    <w:rsid w:val="001F5CD6"/>
    <w:rsid w:val="00240BF3"/>
    <w:rsid w:val="00246E9D"/>
    <w:rsid w:val="003D6A4C"/>
    <w:rsid w:val="003F58EA"/>
    <w:rsid w:val="004044E3"/>
    <w:rsid w:val="00430199"/>
    <w:rsid w:val="00471D3E"/>
    <w:rsid w:val="00493826"/>
    <w:rsid w:val="004C7232"/>
    <w:rsid w:val="004D17B9"/>
    <w:rsid w:val="004E7597"/>
    <w:rsid w:val="004F46BA"/>
    <w:rsid w:val="005062A8"/>
    <w:rsid w:val="00520D70"/>
    <w:rsid w:val="005375D4"/>
    <w:rsid w:val="00596D02"/>
    <w:rsid w:val="005D70B7"/>
    <w:rsid w:val="005F01C1"/>
    <w:rsid w:val="005F0EF2"/>
    <w:rsid w:val="006639AF"/>
    <w:rsid w:val="00695599"/>
    <w:rsid w:val="006B6DC7"/>
    <w:rsid w:val="006C32AB"/>
    <w:rsid w:val="006C6F22"/>
    <w:rsid w:val="006E54E5"/>
    <w:rsid w:val="00702FF0"/>
    <w:rsid w:val="0071732E"/>
    <w:rsid w:val="007209B3"/>
    <w:rsid w:val="007247C1"/>
    <w:rsid w:val="00730280"/>
    <w:rsid w:val="0077589B"/>
    <w:rsid w:val="00783B9C"/>
    <w:rsid w:val="00784038"/>
    <w:rsid w:val="007B4F09"/>
    <w:rsid w:val="007C434B"/>
    <w:rsid w:val="007E41A5"/>
    <w:rsid w:val="008216A2"/>
    <w:rsid w:val="00882C79"/>
    <w:rsid w:val="0089583B"/>
    <w:rsid w:val="009176C8"/>
    <w:rsid w:val="009251F3"/>
    <w:rsid w:val="009500EB"/>
    <w:rsid w:val="009548A8"/>
    <w:rsid w:val="00961FD4"/>
    <w:rsid w:val="0096397A"/>
    <w:rsid w:val="00975C73"/>
    <w:rsid w:val="00994C42"/>
    <w:rsid w:val="009D2F1C"/>
    <w:rsid w:val="00A11BB7"/>
    <w:rsid w:val="00A33464"/>
    <w:rsid w:val="00A37CBC"/>
    <w:rsid w:val="00A90D33"/>
    <w:rsid w:val="00A9782D"/>
    <w:rsid w:val="00AD1EEB"/>
    <w:rsid w:val="00AD5F23"/>
    <w:rsid w:val="00AF0A51"/>
    <w:rsid w:val="00B020AE"/>
    <w:rsid w:val="00B16362"/>
    <w:rsid w:val="00B44BE4"/>
    <w:rsid w:val="00B547DC"/>
    <w:rsid w:val="00B61C5F"/>
    <w:rsid w:val="00B67C83"/>
    <w:rsid w:val="00B83EE1"/>
    <w:rsid w:val="00B860A2"/>
    <w:rsid w:val="00BA1F19"/>
    <w:rsid w:val="00BF4A8A"/>
    <w:rsid w:val="00C0002E"/>
    <w:rsid w:val="00C41C0A"/>
    <w:rsid w:val="00C51473"/>
    <w:rsid w:val="00CC1C61"/>
    <w:rsid w:val="00CD318E"/>
    <w:rsid w:val="00CD7780"/>
    <w:rsid w:val="00CE0835"/>
    <w:rsid w:val="00D13A66"/>
    <w:rsid w:val="00D40B8A"/>
    <w:rsid w:val="00D66BB1"/>
    <w:rsid w:val="00D734B0"/>
    <w:rsid w:val="00DD782C"/>
    <w:rsid w:val="00E06AA1"/>
    <w:rsid w:val="00E26827"/>
    <w:rsid w:val="00E3215F"/>
    <w:rsid w:val="00E426BE"/>
    <w:rsid w:val="00E70457"/>
    <w:rsid w:val="00E71617"/>
    <w:rsid w:val="00E93A32"/>
    <w:rsid w:val="00E95B26"/>
    <w:rsid w:val="00ED3F8B"/>
    <w:rsid w:val="00EF5200"/>
    <w:rsid w:val="00F05E98"/>
    <w:rsid w:val="00F06B1B"/>
    <w:rsid w:val="00F37D52"/>
    <w:rsid w:val="00F526CD"/>
    <w:rsid w:val="00F620F0"/>
    <w:rsid w:val="00F6490E"/>
    <w:rsid w:val="00F8012F"/>
    <w:rsid w:val="00F97E21"/>
    <w:rsid w:val="00FA41DD"/>
    <w:rsid w:val="00FB479A"/>
    <w:rsid w:val="00FB712C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277B07-8B8B-4388-B42C-86D29AE1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246E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1732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71732E"/>
    <w:rPr>
      <w:rFonts w:ascii="游ゴシック Light" w:eastAsia="游ゴシック Light" w:hAnsi="游ゴシック Light" w:cs="Times New Roman"/>
      <w:color w:val="000000"/>
      <w:kern w:val="0"/>
      <w:sz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94C42"/>
  </w:style>
  <w:style w:type="character" w:customStyle="1" w:styleId="a9">
    <w:name w:val="日付 (文字)"/>
    <w:basedOn w:val="a0"/>
    <w:link w:val="a8"/>
    <w:uiPriority w:val="99"/>
    <w:semiHidden/>
    <w:locked/>
    <w:rsid w:val="00994C42"/>
    <w:rPr>
      <w:rFonts w:cs="Times New Roman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F58EA"/>
    <w:rPr>
      <w:rFonts w:cs="Times New Roman"/>
      <w:color w:val="000000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F58EA"/>
    <w:rPr>
      <w:rFonts w:cs="Times New Roman"/>
      <w:color w:val="000000"/>
      <w:kern w:val="0"/>
      <w:sz w:val="24"/>
    </w:rPr>
  </w:style>
  <w:style w:type="character" w:styleId="ae">
    <w:name w:val="Hyperlink"/>
    <w:basedOn w:val="a0"/>
    <w:uiPriority w:val="99"/>
    <w:unhideWhenUsed/>
    <w:rsid w:val="00B44BE4"/>
    <w:rPr>
      <w:rFonts w:cs="Times New Roman"/>
      <w:color w:val="0563C1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FB479A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locked/>
    <w:rsid w:val="00FB479A"/>
    <w:rPr>
      <w:rFonts w:asciiTheme="minorEastAsia" w:eastAsiaTheme="minorEastAsia" w:hAnsiTheme="minorEastAsia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479A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FB479A"/>
    <w:rPr>
      <w:rFonts w:asciiTheme="minorEastAsia" w:eastAsiaTheme="minorEastAsia" w:hAnsiTheme="minorEastAsia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663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C0D1-9AD2-4E70-A9C2-D65AE136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kato-takako</dc:creator>
  <cp:keywords/>
  <dc:description/>
  <cp:lastModifiedBy>矢永 英二郎</cp:lastModifiedBy>
  <cp:revision>3</cp:revision>
  <cp:lastPrinted>2020-06-25T08:25:00Z</cp:lastPrinted>
  <dcterms:created xsi:type="dcterms:W3CDTF">2020-07-20T13:33:00Z</dcterms:created>
  <dcterms:modified xsi:type="dcterms:W3CDTF">2020-07-20T13:34:00Z</dcterms:modified>
</cp:coreProperties>
</file>